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 xml:space="preserve">Algebra </w:t>
      </w:r>
      <w:r w:rsidR="008C7940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8C794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175C49" w:rsidRPr="00175C49">
        <w:rPr>
          <w:b/>
          <w:sz w:val="28"/>
          <w:szCs w:val="28"/>
        </w:rPr>
        <w:t xml:space="preserve"> Date –</w:t>
      </w:r>
      <w:r w:rsidR="005448F3">
        <w:rPr>
          <w:b/>
          <w:sz w:val="28"/>
          <w:szCs w:val="28"/>
        </w:rPr>
        <w:t>Wednesday</w:t>
      </w:r>
      <w:r w:rsidR="00175C49" w:rsidRPr="00175C49">
        <w:rPr>
          <w:b/>
          <w:sz w:val="28"/>
          <w:szCs w:val="28"/>
        </w:rPr>
        <w:t xml:space="preserve">, </w:t>
      </w:r>
      <w:r w:rsidR="005448F3">
        <w:rPr>
          <w:b/>
          <w:sz w:val="28"/>
          <w:szCs w:val="28"/>
        </w:rPr>
        <w:t>8</w:t>
      </w:r>
      <w:r w:rsidR="00175C49" w:rsidRPr="00175C49">
        <w:rPr>
          <w:b/>
          <w:sz w:val="28"/>
          <w:szCs w:val="28"/>
        </w:rPr>
        <w:t xml:space="preserve"> </w:t>
      </w:r>
      <w:r w:rsidR="003C0381">
        <w:rPr>
          <w:b/>
          <w:sz w:val="28"/>
          <w:szCs w:val="28"/>
        </w:rPr>
        <w:t>December</w:t>
      </w:r>
      <w:r w:rsidR="005448F3">
        <w:rPr>
          <w:b/>
          <w:sz w:val="28"/>
          <w:szCs w:val="28"/>
        </w:rPr>
        <w:t xml:space="preserve"> 2010</w:t>
      </w:r>
    </w:p>
    <w:p w:rsidR="00175C49" w:rsidRPr="00175C49" w:rsidRDefault="008C794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3C03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3C0381">
        <w:rPr>
          <w:b/>
          <w:sz w:val="28"/>
          <w:szCs w:val="28"/>
        </w:rPr>
        <w:t>Inequalities</w:t>
      </w:r>
    </w:p>
    <w:p w:rsidR="00667510" w:rsidRDefault="00667510" w:rsidP="008C7940">
      <w:r>
        <w:t xml:space="preserve">Solving </w:t>
      </w:r>
      <w:proofErr w:type="spellStart"/>
      <w:r>
        <w:t>Inequalitie</w:t>
      </w:r>
      <w:proofErr w:type="spellEnd"/>
    </w:p>
    <w:p w:rsidR="00667510" w:rsidRDefault="00667510" w:rsidP="00667510">
      <w:pPr>
        <w:numPr>
          <w:ilvl w:val="0"/>
          <w:numId w:val="5"/>
        </w:numPr>
      </w:pPr>
      <w:r>
        <w:t>With Addition and Subtraction</w:t>
      </w:r>
    </w:p>
    <w:p w:rsidR="00667510" w:rsidRDefault="00667510" w:rsidP="008C7940">
      <w:r>
        <w:tab/>
      </w:r>
      <w:r>
        <w:tab/>
        <w:t>Follow the same rules as for equalities</w:t>
      </w:r>
    </w:p>
    <w:p w:rsidR="00667510" w:rsidRDefault="00667510" w:rsidP="008C7940">
      <w:r>
        <w:tab/>
      </w:r>
      <w:r>
        <w:tab/>
        <w:t>Keep the inequalities balanced</w:t>
      </w:r>
    </w:p>
    <w:p w:rsidR="00667510" w:rsidRDefault="00667510" w:rsidP="00667510">
      <w:pPr>
        <w:numPr>
          <w:ilvl w:val="0"/>
          <w:numId w:val="5"/>
        </w:numPr>
      </w:pPr>
      <w:r>
        <w:t>With Multiplication and Division</w:t>
      </w:r>
    </w:p>
    <w:p w:rsidR="00667510" w:rsidRDefault="00667510" w:rsidP="00667510">
      <w:pPr>
        <w:ind w:left="1440"/>
      </w:pPr>
      <w:r>
        <w:t>Follow the same rules as for equalities, except when multiplying or dividing by a negative number, turn the inequality sign around</w:t>
      </w:r>
    </w:p>
    <w:p w:rsidR="008C7940" w:rsidRDefault="00667510" w:rsidP="00667510">
      <w:pPr>
        <w:numPr>
          <w:ilvl w:val="0"/>
          <w:numId w:val="5"/>
        </w:numPr>
      </w:pPr>
      <w:r>
        <w:t>Multi-Step</w:t>
      </w:r>
    </w:p>
    <w:p w:rsidR="00667510" w:rsidRDefault="00667510" w:rsidP="00667510">
      <w:pPr>
        <w:ind w:left="1440"/>
      </w:pPr>
      <w:r>
        <w:t>Use addition, subtraction, multiplication and division</w:t>
      </w:r>
    </w:p>
    <w:p w:rsidR="00667510" w:rsidRDefault="00667510" w:rsidP="00667510">
      <w:pPr>
        <w:ind w:left="1440"/>
      </w:pPr>
      <w:r>
        <w:t>Undo the original process (reverse PEMDAS)</w:t>
      </w:r>
    </w:p>
    <w:p w:rsidR="00667510" w:rsidRDefault="00667510" w:rsidP="00667510">
      <w:pPr>
        <w:ind w:left="1440"/>
      </w:pPr>
      <w:r>
        <w:t>Keep the inequalities balanced</w:t>
      </w:r>
    </w:p>
    <w:p w:rsidR="00667510" w:rsidRDefault="00667510" w:rsidP="00667510">
      <w:pPr>
        <w:numPr>
          <w:ilvl w:val="0"/>
          <w:numId w:val="5"/>
        </w:numPr>
      </w:pPr>
      <w:r>
        <w:t>Interpret the inequality signs from word problems (list given in class)</w:t>
      </w:r>
    </w:p>
    <w:p w:rsidR="00207225" w:rsidRDefault="00207225" w:rsidP="00667510">
      <w:pPr>
        <w:numPr>
          <w:ilvl w:val="0"/>
          <w:numId w:val="5"/>
        </w:numPr>
      </w:pPr>
      <w:r>
        <w:t xml:space="preserve">If no answer is possible for the inequality, answer with the empty set symbol </w:t>
      </w:r>
      <w:r>
        <w:sym w:font="Symbol" w:char="F0C6"/>
      </w:r>
    </w:p>
    <w:p w:rsidR="00667510" w:rsidRDefault="00667510" w:rsidP="00667510">
      <w:r>
        <w:t>Graphing Inequalities</w:t>
      </w:r>
    </w:p>
    <w:p w:rsidR="00667510" w:rsidRDefault="00667510" w:rsidP="00667510">
      <w:pPr>
        <w:numPr>
          <w:ilvl w:val="0"/>
          <w:numId w:val="5"/>
        </w:numPr>
      </w:pPr>
      <w:r>
        <w:t>Be prepared to graph the result for any of the above solving questions</w:t>
      </w:r>
    </w:p>
    <w:p w:rsidR="00667510" w:rsidRDefault="00667510" w:rsidP="00667510">
      <w:pPr>
        <w:numPr>
          <w:ilvl w:val="0"/>
          <w:numId w:val="5"/>
        </w:numPr>
      </w:pPr>
      <w:r>
        <w:t>With the variable listed first, the number line arrow points the same direction as the inequality sign</w:t>
      </w:r>
    </w:p>
    <w:p w:rsidR="00667510" w:rsidRDefault="00667510" w:rsidP="00667510">
      <w:pPr>
        <w:numPr>
          <w:ilvl w:val="0"/>
          <w:numId w:val="5"/>
        </w:numPr>
      </w:pPr>
      <w:r>
        <w:t>If the inequality includes an “or equal to” the circle on the number line should be filled in</w:t>
      </w:r>
    </w:p>
    <w:p w:rsidR="00667510" w:rsidRDefault="00207225" w:rsidP="00667510">
      <w:r>
        <w:t>Compound Inequalities – Two inequalities joined by “and” or “or”</w:t>
      </w:r>
    </w:p>
    <w:p w:rsidR="00207225" w:rsidRDefault="00207225" w:rsidP="00207225">
      <w:pPr>
        <w:numPr>
          <w:ilvl w:val="0"/>
          <w:numId w:val="6"/>
        </w:numPr>
      </w:pPr>
      <w:r>
        <w:t>AND compound inequalities are the result of where the inequalities are both shaded</w:t>
      </w:r>
    </w:p>
    <w:p w:rsidR="00207225" w:rsidRDefault="00207225" w:rsidP="00207225">
      <w:pPr>
        <w:ind w:left="1440"/>
      </w:pPr>
      <w:r>
        <w:t>And inequalities may be written on one line, with “and’ omitted</w:t>
      </w:r>
    </w:p>
    <w:p w:rsidR="00207225" w:rsidRDefault="00207225" w:rsidP="00207225">
      <w:pPr>
        <w:numPr>
          <w:ilvl w:val="0"/>
          <w:numId w:val="6"/>
        </w:numPr>
      </w:pPr>
      <w:r>
        <w:t>OR compound inequalities are the result of where either inequality is shaded</w:t>
      </w:r>
    </w:p>
    <w:p w:rsidR="00207225" w:rsidRDefault="00207225" w:rsidP="00207225">
      <w:pPr>
        <w:numPr>
          <w:ilvl w:val="0"/>
          <w:numId w:val="6"/>
        </w:numPr>
      </w:pPr>
      <w:r>
        <w:t xml:space="preserve">In class notes example of all possible outcomes for AND </w:t>
      </w:r>
      <w:proofErr w:type="spellStart"/>
      <w:r>
        <w:t>and</w:t>
      </w:r>
      <w:proofErr w:type="spellEnd"/>
      <w:r>
        <w:t xml:space="preserve"> OR</w:t>
      </w:r>
    </w:p>
    <w:p w:rsidR="00207225" w:rsidRDefault="00207225" w:rsidP="00207225">
      <w:r>
        <w:t>Absolute Values</w:t>
      </w:r>
    </w:p>
    <w:p w:rsidR="00207225" w:rsidRDefault="00494DA7" w:rsidP="00207225">
      <w:pPr>
        <w:numPr>
          <w:ilvl w:val="0"/>
          <w:numId w:val="8"/>
        </w:numPr>
      </w:pPr>
      <w:proofErr w:type="spellStart"/>
      <w:r>
        <w:t>ReWrite</w:t>
      </w:r>
      <w:proofErr w:type="spellEnd"/>
      <w:r>
        <w:t xml:space="preserve"> the equation with absolute value brackets as two separate cases, switch the sign for the case that is negative from the given case</w:t>
      </w:r>
    </w:p>
    <w:p w:rsidR="00494DA7" w:rsidRDefault="00494DA7" w:rsidP="00207225">
      <w:pPr>
        <w:numPr>
          <w:ilvl w:val="0"/>
          <w:numId w:val="8"/>
        </w:numPr>
      </w:pPr>
      <w:r>
        <w:t>Less than inequalities become AND compound inequalities</w:t>
      </w:r>
    </w:p>
    <w:p w:rsidR="00494DA7" w:rsidRDefault="00494DA7" w:rsidP="00207225">
      <w:pPr>
        <w:numPr>
          <w:ilvl w:val="0"/>
          <w:numId w:val="8"/>
        </w:numPr>
      </w:pPr>
      <w:r>
        <w:t>Greater than inequalities become OR compound inequalities</w:t>
      </w:r>
    </w:p>
    <w:p w:rsidR="00494DA7" w:rsidRDefault="00494DA7" w:rsidP="00207225">
      <w:pPr>
        <w:numPr>
          <w:ilvl w:val="0"/>
          <w:numId w:val="8"/>
        </w:numPr>
      </w:pPr>
      <w:r>
        <w:t>Follow rules for solving and compound inequalities as written above</w:t>
      </w:r>
    </w:p>
    <w:p w:rsidR="00207225" w:rsidRDefault="00207225" w:rsidP="00207225">
      <w:r>
        <w:t>Graphing Two Variable Inequalities</w:t>
      </w:r>
    </w:p>
    <w:p w:rsidR="00207225" w:rsidRDefault="00207225" w:rsidP="00207225">
      <w:pPr>
        <w:numPr>
          <w:ilvl w:val="0"/>
          <w:numId w:val="7"/>
        </w:numPr>
      </w:pPr>
      <w:r>
        <w:t xml:space="preserve">Solve any provided equation to resemble y = </w:t>
      </w:r>
      <w:proofErr w:type="spellStart"/>
      <w:r>
        <w:t>mx</w:t>
      </w:r>
      <w:proofErr w:type="spellEnd"/>
      <w:r>
        <w:t xml:space="preserve"> + b</w:t>
      </w:r>
    </w:p>
    <w:p w:rsidR="00207225" w:rsidRDefault="00207225" w:rsidP="00207225">
      <w:pPr>
        <w:numPr>
          <w:ilvl w:val="0"/>
          <w:numId w:val="7"/>
        </w:numPr>
      </w:pPr>
      <w:r>
        <w:t>Plot the line for the equation, dashed line if &lt; or &gt;, Solid if “or equal to”</w:t>
      </w:r>
    </w:p>
    <w:p w:rsidR="00207225" w:rsidRDefault="00207225" w:rsidP="00207225">
      <w:pPr>
        <w:numPr>
          <w:ilvl w:val="0"/>
          <w:numId w:val="7"/>
        </w:numPr>
      </w:pPr>
      <w:r>
        <w:t>Shade above the line (per the y-axis) if greater than, below if less than</w:t>
      </w:r>
    </w:p>
    <w:p w:rsidR="00F47F43" w:rsidRDefault="00F47F43" w:rsidP="00F47F43">
      <w:r>
        <w:t>Review Material</w:t>
      </w:r>
    </w:p>
    <w:p w:rsidR="00F47F43" w:rsidRDefault="00F47F43" w:rsidP="00F47F43">
      <w:pPr>
        <w:numPr>
          <w:ilvl w:val="0"/>
          <w:numId w:val="9"/>
        </w:numPr>
      </w:pPr>
      <w:r>
        <w:t>Solving equations</w:t>
      </w:r>
      <w:r w:rsidR="00C415CB">
        <w:t xml:space="preserve"> with a variable on both sides</w:t>
      </w:r>
    </w:p>
    <w:p w:rsidR="00C415CB" w:rsidRDefault="00C415CB" w:rsidP="00F47F43">
      <w:pPr>
        <w:numPr>
          <w:ilvl w:val="0"/>
          <w:numId w:val="9"/>
        </w:numPr>
      </w:pPr>
      <w:r>
        <w:t>Solving equations including fractions</w:t>
      </w:r>
    </w:p>
    <w:p w:rsidR="00494DA7" w:rsidRDefault="00494DA7" w:rsidP="00667510">
      <w:pPr>
        <w:ind w:left="1440"/>
      </w:pPr>
    </w:p>
    <w:p w:rsidR="00494DA7" w:rsidRDefault="00494DA7" w:rsidP="00667510">
      <w:pPr>
        <w:ind w:left="1440"/>
      </w:pPr>
    </w:p>
    <w:p w:rsidR="008C7940" w:rsidRDefault="008C7940" w:rsidP="008C7940">
      <w:r>
        <w:t>No notes may be used on the test</w:t>
      </w:r>
    </w:p>
    <w:p w:rsidR="008C7940" w:rsidRDefault="008C7940" w:rsidP="008C7940">
      <w:r>
        <w:t>No formulas will be provided</w:t>
      </w:r>
    </w:p>
    <w:sectPr w:rsidR="008C7940" w:rsidSect="004C23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8A6"/>
    <w:multiLevelType w:val="hybridMultilevel"/>
    <w:tmpl w:val="83D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5D4"/>
    <w:multiLevelType w:val="hybridMultilevel"/>
    <w:tmpl w:val="A5C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482D"/>
    <w:multiLevelType w:val="hybridMultilevel"/>
    <w:tmpl w:val="3BFA5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B5DEE"/>
    <w:multiLevelType w:val="hybridMultilevel"/>
    <w:tmpl w:val="7944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E3FB0"/>
    <w:multiLevelType w:val="hybridMultilevel"/>
    <w:tmpl w:val="099E5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E7638"/>
    <w:multiLevelType w:val="hybridMultilevel"/>
    <w:tmpl w:val="2250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4525"/>
    <w:multiLevelType w:val="hybridMultilevel"/>
    <w:tmpl w:val="14B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87DE3"/>
    <w:multiLevelType w:val="hybridMultilevel"/>
    <w:tmpl w:val="8444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04C4F"/>
    <w:multiLevelType w:val="hybridMultilevel"/>
    <w:tmpl w:val="74A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0348A"/>
    <w:rsid w:val="00175C49"/>
    <w:rsid w:val="00190FE0"/>
    <w:rsid w:val="001D525B"/>
    <w:rsid w:val="00207225"/>
    <w:rsid w:val="00260652"/>
    <w:rsid w:val="003C0381"/>
    <w:rsid w:val="0044140C"/>
    <w:rsid w:val="00494DA7"/>
    <w:rsid w:val="004C238F"/>
    <w:rsid w:val="004F61D2"/>
    <w:rsid w:val="005377F1"/>
    <w:rsid w:val="005448F3"/>
    <w:rsid w:val="005F227F"/>
    <w:rsid w:val="00667510"/>
    <w:rsid w:val="00693126"/>
    <w:rsid w:val="006C2E3F"/>
    <w:rsid w:val="008C7940"/>
    <w:rsid w:val="008F5DBC"/>
    <w:rsid w:val="00A6094F"/>
    <w:rsid w:val="00AE61BC"/>
    <w:rsid w:val="00C304C2"/>
    <w:rsid w:val="00C415CB"/>
    <w:rsid w:val="00C6091D"/>
    <w:rsid w:val="00CC43F5"/>
    <w:rsid w:val="00D75254"/>
    <w:rsid w:val="00E1009E"/>
    <w:rsid w:val="00E8780F"/>
    <w:rsid w:val="00E94724"/>
    <w:rsid w:val="00F4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dcterms:created xsi:type="dcterms:W3CDTF">2010-11-13T15:12:00Z</dcterms:created>
  <dcterms:modified xsi:type="dcterms:W3CDTF">2010-11-13T15:12:00Z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