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C" w:rsidRPr="00175C49" w:rsidRDefault="00175C49" w:rsidP="00175C49">
      <w:pPr>
        <w:jc w:val="center"/>
        <w:rPr>
          <w:b/>
          <w:sz w:val="28"/>
          <w:szCs w:val="28"/>
        </w:rPr>
      </w:pPr>
      <w:r w:rsidRPr="00175C49">
        <w:rPr>
          <w:b/>
          <w:sz w:val="28"/>
          <w:szCs w:val="28"/>
        </w:rPr>
        <w:t>Algebra</w:t>
      </w:r>
      <w:r w:rsidR="004D23E6">
        <w:rPr>
          <w:b/>
          <w:sz w:val="28"/>
          <w:szCs w:val="28"/>
        </w:rPr>
        <w:t>2</w:t>
      </w:r>
      <w:r w:rsidRPr="00175C49">
        <w:rPr>
          <w:b/>
          <w:sz w:val="28"/>
          <w:szCs w:val="28"/>
        </w:rPr>
        <w:t xml:space="preserve"> </w:t>
      </w:r>
      <w:r w:rsidR="0092068C">
        <w:rPr>
          <w:b/>
          <w:sz w:val="28"/>
          <w:szCs w:val="28"/>
        </w:rPr>
        <w:t>Test</w:t>
      </w:r>
      <w:r w:rsidRPr="00175C49">
        <w:rPr>
          <w:b/>
          <w:sz w:val="28"/>
          <w:szCs w:val="28"/>
        </w:rPr>
        <w:t xml:space="preserve"> Study Notes</w:t>
      </w:r>
    </w:p>
    <w:p w:rsidR="00175C49" w:rsidRPr="00175C49" w:rsidRDefault="00782A65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r w:rsidR="0075454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</w:t>
      </w:r>
      <w:r w:rsidR="0075454E">
        <w:rPr>
          <w:b/>
          <w:sz w:val="28"/>
          <w:szCs w:val="28"/>
        </w:rPr>
        <w:t>Exponential and Logarithmic</w:t>
      </w:r>
      <w:r>
        <w:rPr>
          <w:b/>
          <w:sz w:val="28"/>
          <w:szCs w:val="28"/>
        </w:rPr>
        <w:t xml:space="preserve"> Functions</w:t>
      </w:r>
    </w:p>
    <w:p w:rsidR="00175C49" w:rsidRDefault="00175C49"/>
    <w:p w:rsidR="0075454E" w:rsidRDefault="0075454E" w:rsidP="0075454E">
      <w:pPr>
        <w:spacing w:before="120"/>
      </w:pPr>
      <w:r>
        <w:t>Exponential Relations</w:t>
      </w:r>
    </w:p>
    <w:p w:rsidR="0075454E" w:rsidRDefault="0075454E" w:rsidP="0075454E">
      <w:pPr>
        <w:numPr>
          <w:ilvl w:val="0"/>
          <w:numId w:val="41"/>
        </w:numPr>
      </w:pPr>
      <w:r>
        <w:t xml:space="preserve">Functions of the form y = </w:t>
      </w:r>
      <w:proofErr w:type="spellStart"/>
      <w:r>
        <w:t>ab</w:t>
      </w:r>
      <w:r w:rsidRPr="00705619">
        <w:rPr>
          <w:vertAlign w:val="superscript"/>
        </w:rPr>
        <w:t>x</w:t>
      </w:r>
      <w:proofErr w:type="spellEnd"/>
    </w:p>
    <w:p w:rsidR="0075454E" w:rsidRDefault="0075454E" w:rsidP="0075454E">
      <w:pPr>
        <w:numPr>
          <w:ilvl w:val="0"/>
          <w:numId w:val="41"/>
        </w:numPr>
      </w:pPr>
      <w:r>
        <w:t>“a” in the equation is the initial condition (i.e. when x is zero)</w:t>
      </w:r>
    </w:p>
    <w:p w:rsidR="0075454E" w:rsidRDefault="0075454E" w:rsidP="0075454E">
      <w:pPr>
        <w:numPr>
          <w:ilvl w:val="0"/>
          <w:numId w:val="41"/>
        </w:numPr>
      </w:pPr>
      <w:r>
        <w:t>If b&gt;0 it is a growth equation, and grows forever</w:t>
      </w:r>
    </w:p>
    <w:p w:rsidR="0075454E" w:rsidRDefault="0075454E" w:rsidP="0075454E">
      <w:pPr>
        <w:numPr>
          <w:ilvl w:val="0"/>
          <w:numId w:val="41"/>
        </w:numPr>
      </w:pPr>
      <w:r>
        <w:t xml:space="preserve">If b&lt;0 it is a decay equation, and approaches the </w:t>
      </w:r>
      <w:r w:rsidR="00302DFB">
        <w:t xml:space="preserve">horizontal </w:t>
      </w:r>
      <w:r>
        <w:t>asymptote of zero</w:t>
      </w:r>
    </w:p>
    <w:p w:rsidR="00302DFB" w:rsidRDefault="0075454E" w:rsidP="00302DFB">
      <w:pPr>
        <w:numPr>
          <w:ilvl w:val="0"/>
          <w:numId w:val="42"/>
        </w:numPr>
      </w:pPr>
      <w:r>
        <w:t>Create an equation from two points, by dividing the equations</w:t>
      </w:r>
      <w:r w:rsidR="00302DFB" w:rsidRPr="00302DFB">
        <w:t xml:space="preserve"> </w:t>
      </w:r>
    </w:p>
    <w:p w:rsidR="00302DFB" w:rsidRDefault="00302DFB" w:rsidP="00302DFB">
      <w:pPr>
        <w:numPr>
          <w:ilvl w:val="0"/>
          <w:numId w:val="42"/>
        </w:numPr>
      </w:pPr>
      <w:r>
        <w:t>Growth Equations</w:t>
      </w:r>
    </w:p>
    <w:p w:rsidR="00302DFB" w:rsidRPr="007A20AD" w:rsidRDefault="00302DFB" w:rsidP="00302DFB">
      <w:pPr>
        <w:numPr>
          <w:ilvl w:val="1"/>
          <w:numId w:val="42"/>
        </w:numPr>
      </w:pP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(1+r)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:rsidR="00302DFB" w:rsidRPr="007A20AD" w:rsidRDefault="00302DFB" w:rsidP="00302DFB">
      <w:pPr>
        <w:numPr>
          <w:ilvl w:val="1"/>
          <w:numId w:val="42"/>
        </w:numPr>
      </w:pP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kt</m:t>
            </m:r>
          </m:sup>
        </m:sSup>
      </m:oMath>
    </w:p>
    <w:p w:rsidR="00302DFB" w:rsidRDefault="00302DFB" w:rsidP="00302DFB">
      <w:pPr>
        <w:numPr>
          <w:ilvl w:val="0"/>
          <w:numId w:val="42"/>
        </w:numPr>
      </w:pPr>
      <w:r>
        <w:t>Decay Equations</w:t>
      </w:r>
    </w:p>
    <w:p w:rsidR="00302DFB" w:rsidRPr="007A20AD" w:rsidRDefault="00302DFB" w:rsidP="00302DFB">
      <w:pPr>
        <w:numPr>
          <w:ilvl w:val="1"/>
          <w:numId w:val="42"/>
        </w:numPr>
      </w:pP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(1-r)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:rsidR="00302DFB" w:rsidRPr="007A20AD" w:rsidRDefault="00302DFB" w:rsidP="00302DFB">
      <w:pPr>
        <w:numPr>
          <w:ilvl w:val="1"/>
          <w:numId w:val="42"/>
        </w:numPr>
      </w:pP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-kt</m:t>
            </m:r>
          </m:sup>
        </m:sSup>
      </m:oMath>
    </w:p>
    <w:p w:rsidR="00302DFB" w:rsidRPr="007A20AD" w:rsidRDefault="00302DFB" w:rsidP="00302DFB">
      <w:pPr>
        <w:numPr>
          <w:ilvl w:val="0"/>
          <w:numId w:val="42"/>
        </w:numPr>
      </w:pPr>
      <w:r w:rsidRPr="007A20AD">
        <w:t>r = rate in percent per time period</w:t>
      </w:r>
      <w:r>
        <w:t xml:space="preserve">, </w:t>
      </w:r>
      <w:r w:rsidRPr="007A20AD">
        <w:t>t = time periods</w:t>
      </w:r>
      <w:r>
        <w:t xml:space="preserve">, </w:t>
      </w:r>
      <w:r w:rsidRPr="007A20AD">
        <w:t>a = initial quantity</w:t>
      </w:r>
    </w:p>
    <w:p w:rsidR="00302DFB" w:rsidRPr="007A20AD" w:rsidRDefault="00302DFB" w:rsidP="00302DFB">
      <w:pPr>
        <w:numPr>
          <w:ilvl w:val="0"/>
          <w:numId w:val="42"/>
        </w:numPr>
      </w:pPr>
      <w:r w:rsidRPr="007A20AD">
        <w:t>k = constant</w:t>
      </w:r>
      <w:r>
        <w:t xml:space="preserve">, </w:t>
      </w:r>
      <w:r w:rsidRPr="007A20AD">
        <w:t>t = time</w:t>
      </w:r>
    </w:p>
    <w:p w:rsidR="0075454E" w:rsidRDefault="0075454E" w:rsidP="0075454E">
      <w:pPr>
        <w:spacing w:before="120"/>
      </w:pPr>
      <w:r>
        <w:t>Inverse Relations and Functions</w:t>
      </w:r>
    </w:p>
    <w:p w:rsidR="0075454E" w:rsidRDefault="0075454E" w:rsidP="0075454E">
      <w:pPr>
        <w:pStyle w:val="ListParagraph"/>
        <w:numPr>
          <w:ilvl w:val="0"/>
          <w:numId w:val="47"/>
        </w:numPr>
        <w:spacing w:before="120"/>
      </w:pPr>
      <w:r>
        <w:t>Inverse functions, applied to the original function output the original input</w:t>
      </w:r>
    </w:p>
    <w:p w:rsidR="0075454E" w:rsidRDefault="0075454E" w:rsidP="0075454E">
      <w:pPr>
        <w:pStyle w:val="ListParagraph"/>
        <w:numPr>
          <w:ilvl w:val="0"/>
          <w:numId w:val="47"/>
        </w:numPr>
        <w:spacing w:before="120"/>
      </w:pPr>
      <w:r>
        <w:t>Undo the operations in the original function to create an inverse function</w:t>
      </w:r>
    </w:p>
    <w:p w:rsidR="0075454E" w:rsidRDefault="0075454E" w:rsidP="0075454E">
      <w:pPr>
        <w:pStyle w:val="ListParagraph"/>
        <w:numPr>
          <w:ilvl w:val="0"/>
          <w:numId w:val="47"/>
        </w:numPr>
        <w:spacing w:before="120"/>
      </w:pPr>
      <w:r>
        <w:t>Change “x” and “y” variables, and solve for the new “y” to find the inverse function</w:t>
      </w:r>
    </w:p>
    <w:p w:rsidR="0075454E" w:rsidRDefault="0075454E" w:rsidP="0075454E">
      <w:pPr>
        <w:pStyle w:val="ListParagraph"/>
        <w:numPr>
          <w:ilvl w:val="0"/>
          <w:numId w:val="47"/>
        </w:numPr>
        <w:spacing w:before="120"/>
      </w:pPr>
      <w:r>
        <w:t>Inverse function graphs are reflected over the line y=x</w:t>
      </w:r>
    </w:p>
    <w:p w:rsidR="0075454E" w:rsidRDefault="0075454E" w:rsidP="0075454E">
      <w:pPr>
        <w:spacing w:before="120"/>
      </w:pPr>
      <w:r>
        <w:t>Logarithms and Logarithmic Functions</w:t>
      </w:r>
    </w:p>
    <w:p w:rsidR="0075454E" w:rsidRDefault="0075454E" w:rsidP="0075454E">
      <w:pPr>
        <w:numPr>
          <w:ilvl w:val="0"/>
          <w:numId w:val="43"/>
        </w:numPr>
      </w:pPr>
      <w:r>
        <w:t xml:space="preserve">Related equations  y = </w:t>
      </w:r>
      <w:proofErr w:type="spellStart"/>
      <w:r>
        <w:t>b</w:t>
      </w:r>
      <w:r w:rsidRPr="00F10E2C">
        <w:rPr>
          <w:vertAlign w:val="superscript"/>
        </w:rPr>
        <w:t>x</w:t>
      </w:r>
      <w:proofErr w:type="spellEnd"/>
      <w:r>
        <w:t xml:space="preserve">  and </w:t>
      </w:r>
      <w:proofErr w:type="spellStart"/>
      <w:r>
        <w:t>log</w:t>
      </w:r>
      <w:r w:rsidRPr="00F10E2C">
        <w:rPr>
          <w:vertAlign w:val="subscript"/>
        </w:rPr>
        <w:t>b</w:t>
      </w:r>
      <w:r>
        <w:t>y</w:t>
      </w:r>
      <w:proofErr w:type="spellEnd"/>
      <w:r>
        <w:t xml:space="preserve"> = x</w:t>
      </w:r>
    </w:p>
    <w:p w:rsidR="0075454E" w:rsidRPr="00302DFB" w:rsidRDefault="0075454E" w:rsidP="0075454E">
      <w:pPr>
        <w:numPr>
          <w:ilvl w:val="0"/>
          <w:numId w:val="43"/>
        </w:numPr>
      </w:pPr>
      <w:r>
        <w:t>Log</w:t>
      </w:r>
      <w:r w:rsidRPr="00F10E2C">
        <w:rPr>
          <w:vertAlign w:val="subscript"/>
        </w:rPr>
        <w:t>10</w:t>
      </w:r>
      <w:r>
        <w:t>x is the inverse function of 10</w:t>
      </w:r>
      <w:r w:rsidRPr="00F10E2C">
        <w:rPr>
          <w:vertAlign w:val="superscript"/>
        </w:rPr>
        <w:t>x</w:t>
      </w:r>
      <w:r>
        <w:rPr>
          <w:vertAlign w:val="superscript"/>
        </w:rPr>
        <w:t xml:space="preserve"> </w:t>
      </w:r>
    </w:p>
    <w:p w:rsidR="00302DFB" w:rsidRDefault="00302DFB" w:rsidP="0075454E">
      <w:pPr>
        <w:numPr>
          <w:ilvl w:val="0"/>
          <w:numId w:val="43"/>
        </w:numPr>
      </w:pPr>
      <w:r>
        <w:t>Many simple problems can be solved by mental math, knowing powers of numbers</w:t>
      </w:r>
    </w:p>
    <w:p w:rsidR="00302DFB" w:rsidRDefault="00302DFB" w:rsidP="0075454E">
      <w:pPr>
        <w:numPr>
          <w:ilvl w:val="0"/>
          <w:numId w:val="43"/>
        </w:numPr>
      </w:pPr>
      <w:r>
        <w:t>The logarithm graph is the inverse of the exponential graph</w:t>
      </w:r>
    </w:p>
    <w:p w:rsidR="00302DFB" w:rsidRDefault="00302DFB" w:rsidP="00302DFB">
      <w:pPr>
        <w:numPr>
          <w:ilvl w:val="1"/>
          <w:numId w:val="43"/>
        </w:numPr>
      </w:pPr>
      <w:r>
        <w:t>Vertical asymptote at zero, through (1,0) and growing unbounded</w:t>
      </w:r>
    </w:p>
    <w:p w:rsidR="0075454E" w:rsidRDefault="0075454E" w:rsidP="0075454E">
      <w:pPr>
        <w:spacing w:before="120"/>
      </w:pPr>
      <w:r>
        <w:t>Logarithm Properties</w:t>
      </w:r>
    </w:p>
    <w:p w:rsidR="0075454E" w:rsidRDefault="0075454E" w:rsidP="0075454E">
      <w:pPr>
        <w:numPr>
          <w:ilvl w:val="0"/>
          <w:numId w:val="44"/>
        </w:numPr>
      </w:pPr>
      <w:r>
        <w:t xml:space="preserve">Product property:  </w:t>
      </w:r>
      <w:proofErr w:type="spellStart"/>
      <w:r>
        <w:t>log</w:t>
      </w:r>
      <w:r w:rsidRPr="006D5FEC">
        <w:rPr>
          <w:vertAlign w:val="subscript"/>
        </w:rPr>
        <w:t>b</w:t>
      </w:r>
      <w:r>
        <w:t>MN</w:t>
      </w:r>
      <w:proofErr w:type="spellEnd"/>
      <w:r>
        <w:t xml:space="preserve"> = </w:t>
      </w:r>
      <w:proofErr w:type="spellStart"/>
      <w:r>
        <w:t>log</w:t>
      </w:r>
      <w:r w:rsidRPr="006D5FEC">
        <w:rPr>
          <w:vertAlign w:val="subscript"/>
        </w:rPr>
        <w:t>b</w:t>
      </w:r>
      <w:r>
        <w:t>M</w:t>
      </w:r>
      <w:proofErr w:type="spellEnd"/>
      <w:r>
        <w:t xml:space="preserve"> + </w:t>
      </w:r>
      <w:proofErr w:type="spellStart"/>
      <w:r>
        <w:t>log</w:t>
      </w:r>
      <w:r w:rsidRPr="006D5FEC">
        <w:rPr>
          <w:vertAlign w:val="subscript"/>
        </w:rPr>
        <w:t>b</w:t>
      </w:r>
      <w:r>
        <w:t>N</w:t>
      </w:r>
      <w:proofErr w:type="spellEnd"/>
    </w:p>
    <w:p w:rsidR="0075454E" w:rsidRDefault="0075454E" w:rsidP="0075454E">
      <w:pPr>
        <w:numPr>
          <w:ilvl w:val="0"/>
          <w:numId w:val="44"/>
        </w:numPr>
      </w:pPr>
      <w:r>
        <w:t xml:space="preserve">Quotient property:  </w:t>
      </w:r>
      <w:proofErr w:type="spellStart"/>
      <w:r>
        <w:t>log</w:t>
      </w:r>
      <w:r w:rsidRPr="006D5FEC">
        <w:rPr>
          <w:vertAlign w:val="subscript"/>
        </w:rPr>
        <w:t>b</w:t>
      </w:r>
      <w:proofErr w:type="spellEnd"/>
      <w:r>
        <w:t xml:space="preserve">(M/N) = </w:t>
      </w:r>
      <w:proofErr w:type="spellStart"/>
      <w:r>
        <w:t>log</w:t>
      </w:r>
      <w:r w:rsidRPr="006D5FEC">
        <w:rPr>
          <w:vertAlign w:val="subscript"/>
        </w:rPr>
        <w:t>b</w:t>
      </w:r>
      <w:r>
        <w:t>M</w:t>
      </w:r>
      <w:proofErr w:type="spellEnd"/>
      <w:r>
        <w:t xml:space="preserve"> - </w:t>
      </w:r>
      <w:proofErr w:type="spellStart"/>
      <w:r>
        <w:t>log</w:t>
      </w:r>
      <w:r w:rsidRPr="006D5FEC">
        <w:rPr>
          <w:vertAlign w:val="subscript"/>
        </w:rPr>
        <w:t>b</w:t>
      </w:r>
      <w:r>
        <w:t>N</w:t>
      </w:r>
      <w:proofErr w:type="spellEnd"/>
    </w:p>
    <w:p w:rsidR="0075454E" w:rsidRDefault="0075454E" w:rsidP="0075454E">
      <w:pPr>
        <w:numPr>
          <w:ilvl w:val="0"/>
          <w:numId w:val="44"/>
        </w:numPr>
      </w:pPr>
      <w:r>
        <w:t xml:space="preserve">Power property:  </w:t>
      </w:r>
      <w:proofErr w:type="spellStart"/>
      <w:r>
        <w:t>log</w:t>
      </w:r>
      <w:r w:rsidRPr="006D5FEC">
        <w:rPr>
          <w:vertAlign w:val="subscript"/>
        </w:rPr>
        <w:t>b</w:t>
      </w:r>
      <w:r>
        <w:t>M</w:t>
      </w:r>
      <w:r w:rsidRPr="006D5FEC">
        <w:rPr>
          <w:vertAlign w:val="superscript"/>
        </w:rPr>
        <w:t>x</w:t>
      </w:r>
      <w:proofErr w:type="spellEnd"/>
      <w:r>
        <w:t xml:space="preserve"> = x </w:t>
      </w:r>
      <w:proofErr w:type="spellStart"/>
      <w:r>
        <w:t>log</w:t>
      </w:r>
      <w:r w:rsidRPr="006D5FEC">
        <w:rPr>
          <w:vertAlign w:val="subscript"/>
        </w:rPr>
        <w:t>b</w:t>
      </w:r>
      <w:r>
        <w:t>M</w:t>
      </w:r>
      <w:proofErr w:type="spellEnd"/>
      <w:r>
        <w:t xml:space="preserve"> </w:t>
      </w:r>
    </w:p>
    <w:p w:rsidR="00302DFB" w:rsidRDefault="00302DFB" w:rsidP="0075454E">
      <w:pPr>
        <w:numPr>
          <w:ilvl w:val="0"/>
          <w:numId w:val="44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2295</wp:posOffset>
            </wp:positionV>
            <wp:extent cx="809625" cy="314325"/>
            <wp:effectExtent l="19050" t="0" r="9525" b="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1432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Inverse properties:  </w:t>
      </w:r>
      <w:r w:rsidRPr="00302DF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-635</wp:posOffset>
            </wp:positionV>
            <wp:extent cx="838200" cy="314325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454E" w:rsidRDefault="0075454E" w:rsidP="0075454E">
      <w:pPr>
        <w:pStyle w:val="ListParagraph"/>
        <w:numPr>
          <w:ilvl w:val="0"/>
          <w:numId w:val="46"/>
        </w:numPr>
        <w:spacing w:before="120" w:line="276" w:lineRule="auto"/>
      </w:pPr>
      <w:r>
        <w:t>log</w:t>
      </w:r>
      <w:r w:rsidRPr="00F10E2C">
        <w:rPr>
          <w:vertAlign w:val="subscript"/>
        </w:rPr>
        <w:t>10</w:t>
      </w:r>
      <w:r>
        <w:t xml:space="preserve"> x  is the common logarithm log x</w:t>
      </w:r>
    </w:p>
    <w:p w:rsidR="0075454E" w:rsidRPr="00302DFB" w:rsidRDefault="0075454E" w:rsidP="0075454E">
      <w:pPr>
        <w:pStyle w:val="ListParagraph"/>
        <w:numPr>
          <w:ilvl w:val="0"/>
          <w:numId w:val="46"/>
        </w:numPr>
        <w:spacing w:before="120" w:line="276" w:lineRule="auto"/>
      </w:pPr>
      <w:r>
        <w:t xml:space="preserve">Change of base formula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n=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a</m:t>
            </m:r>
          </m:den>
        </m:f>
      </m:oMath>
      <w:r>
        <w:rPr>
          <w:rFonts w:eastAsiaTheme="minorEastAsia"/>
        </w:rPr>
        <w:t xml:space="preserve">  </w:t>
      </w:r>
      <w:r w:rsidRPr="007A20AD">
        <w:rPr>
          <w:rFonts w:eastAsiaTheme="minorEastAsia"/>
        </w:rPr>
        <w:t xml:space="preserve">this works </w:t>
      </w:r>
      <w:r>
        <w:rPr>
          <w:rFonts w:eastAsiaTheme="minorEastAsia"/>
        </w:rPr>
        <w:t>for any base, including e</w:t>
      </w:r>
    </w:p>
    <w:p w:rsidR="00302DFB" w:rsidRPr="00302DFB" w:rsidRDefault="00302DFB" w:rsidP="00302DFB">
      <w:pPr>
        <w:spacing w:before="120"/>
      </w:pPr>
      <w:r>
        <w:t>Expone</w:t>
      </w:r>
      <w:r w:rsidR="00AB65BB">
        <w:t>ntial and Logarithmic equations</w:t>
      </w:r>
    </w:p>
    <w:p w:rsidR="00302DFB" w:rsidRDefault="00302DFB" w:rsidP="00302DFB">
      <w:pPr>
        <w:numPr>
          <w:ilvl w:val="0"/>
          <w:numId w:val="44"/>
        </w:numPr>
      </w:pPr>
      <w:r w:rsidRPr="00302DFB">
        <w:t>Use log properties to combine terms into one term,</w:t>
      </w:r>
    </w:p>
    <w:p w:rsidR="00302DFB" w:rsidRDefault="00302DFB" w:rsidP="00302DFB">
      <w:pPr>
        <w:numPr>
          <w:ilvl w:val="1"/>
          <w:numId w:val="44"/>
        </w:numPr>
      </w:pPr>
      <w:r>
        <w:t>T</w:t>
      </w:r>
      <w:r w:rsidRPr="00302DFB">
        <w:t>hen inverse with functions</w:t>
      </w:r>
    </w:p>
    <w:p w:rsidR="00302DFB" w:rsidRDefault="00302DFB" w:rsidP="00302DFB">
      <w:pPr>
        <w:numPr>
          <w:ilvl w:val="1"/>
          <w:numId w:val="44"/>
        </w:numPr>
      </w:pPr>
      <w:r>
        <w:t>Or equate the inputs to the log functions</w:t>
      </w:r>
    </w:p>
    <w:p w:rsidR="00302DFB" w:rsidRDefault="00302DFB" w:rsidP="00302DFB">
      <w:pPr>
        <w:numPr>
          <w:ilvl w:val="0"/>
          <w:numId w:val="44"/>
        </w:numPr>
      </w:pPr>
      <w:r>
        <w:t>Use logarithms to inverse exponential expressions</w:t>
      </w:r>
    </w:p>
    <w:p w:rsidR="008D1C7A" w:rsidRDefault="00302DFB" w:rsidP="008D1C7A">
      <w:pPr>
        <w:numPr>
          <w:ilvl w:val="0"/>
          <w:numId w:val="42"/>
        </w:numPr>
      </w:pPr>
      <w:r>
        <w:t>Logs of numbers can be found with a scientific calculator</w:t>
      </w:r>
      <w:r w:rsidR="008D1C7A" w:rsidRPr="008D1C7A">
        <w:t xml:space="preserve"> </w:t>
      </w:r>
    </w:p>
    <w:p w:rsidR="008D1C7A" w:rsidRDefault="008D1C7A" w:rsidP="008D1C7A">
      <w:pPr>
        <w:numPr>
          <w:ilvl w:val="0"/>
          <w:numId w:val="42"/>
        </w:numPr>
      </w:pPr>
      <w:r>
        <w:t>Continuously compounded interest is calculated with A = Pe</w:t>
      </w:r>
      <w:r w:rsidRPr="00705619">
        <w:rPr>
          <w:vertAlign w:val="superscript"/>
        </w:rPr>
        <w:t>rt</w:t>
      </w:r>
    </w:p>
    <w:p w:rsidR="008D1C7A" w:rsidRDefault="008D1C7A" w:rsidP="008D1C7A">
      <w:pPr>
        <w:numPr>
          <w:ilvl w:val="1"/>
          <w:numId w:val="42"/>
        </w:numPr>
      </w:pPr>
      <w:r>
        <w:t>A is the interest</w:t>
      </w:r>
    </w:p>
    <w:p w:rsidR="008D1C7A" w:rsidRDefault="008D1C7A" w:rsidP="008D1C7A">
      <w:pPr>
        <w:numPr>
          <w:ilvl w:val="1"/>
          <w:numId w:val="42"/>
        </w:numPr>
      </w:pPr>
      <w:r>
        <w:t>P is the principal</w:t>
      </w:r>
    </w:p>
    <w:p w:rsidR="008D1C7A" w:rsidRDefault="008D1C7A" w:rsidP="008D1C7A">
      <w:pPr>
        <w:numPr>
          <w:ilvl w:val="1"/>
          <w:numId w:val="42"/>
        </w:numPr>
      </w:pPr>
      <w:r>
        <w:t>r is the annual interest rate</w:t>
      </w:r>
    </w:p>
    <w:p w:rsidR="008D1C7A" w:rsidRDefault="008D1C7A" w:rsidP="008D1C7A">
      <w:pPr>
        <w:numPr>
          <w:ilvl w:val="1"/>
          <w:numId w:val="42"/>
        </w:numPr>
      </w:pPr>
      <w:r>
        <w:t>t is the time period</w:t>
      </w:r>
    </w:p>
    <w:p w:rsidR="0075454E" w:rsidRDefault="0075454E" w:rsidP="0075454E">
      <w:pPr>
        <w:spacing w:before="120"/>
      </w:pPr>
      <w:r>
        <w:lastRenderedPageBreak/>
        <w:t>Base e and Natural Logarithm</w:t>
      </w:r>
    </w:p>
    <w:p w:rsidR="0075454E" w:rsidRDefault="0075454E" w:rsidP="0075454E">
      <w:pPr>
        <w:numPr>
          <w:ilvl w:val="0"/>
          <w:numId w:val="45"/>
        </w:numPr>
      </w:pPr>
      <w:r>
        <w:t xml:space="preserve">A logarithm in base e is referred to as a natural logarithm, and written </w:t>
      </w:r>
      <w:proofErr w:type="spellStart"/>
      <w:r>
        <w:t>ln</w:t>
      </w:r>
      <w:proofErr w:type="spellEnd"/>
      <w:r>
        <w:t>(x)</w:t>
      </w:r>
    </w:p>
    <w:p w:rsidR="0075454E" w:rsidRDefault="0075454E" w:rsidP="0075454E">
      <w:pPr>
        <w:numPr>
          <w:ilvl w:val="0"/>
          <w:numId w:val="45"/>
        </w:numPr>
      </w:pPr>
      <w:r>
        <w:t>e</w:t>
      </w:r>
      <w:r w:rsidRPr="00130A77">
        <w:rPr>
          <w:vertAlign w:val="superscript"/>
        </w:rPr>
        <w:t>x</w:t>
      </w:r>
      <w:r>
        <w:t xml:space="preserve"> and </w:t>
      </w:r>
      <w:proofErr w:type="spellStart"/>
      <w:r>
        <w:t>ln</w:t>
      </w:r>
      <w:proofErr w:type="spellEnd"/>
      <w:r>
        <w:t>(x) are inverse functions</w:t>
      </w:r>
    </w:p>
    <w:p w:rsidR="00E813BA" w:rsidRDefault="00E813BA" w:rsidP="00E813BA"/>
    <w:p w:rsidR="00E813BA" w:rsidRDefault="0071004D" w:rsidP="00E813BA">
      <w:r>
        <w:t>Scientific calculators are required, graphing calculators may be used</w:t>
      </w:r>
    </w:p>
    <w:p w:rsidR="00E813BA" w:rsidRDefault="00E813BA" w:rsidP="00E813BA"/>
    <w:sectPr w:rsidR="00E813BA" w:rsidSect="00974941">
      <w:pgSz w:w="12240" w:h="15840"/>
      <w:pgMar w:top="720" w:right="1350" w:bottom="72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8DF"/>
    <w:multiLevelType w:val="hybridMultilevel"/>
    <w:tmpl w:val="21869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0A49"/>
    <w:multiLevelType w:val="hybridMultilevel"/>
    <w:tmpl w:val="AA02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048FC"/>
    <w:multiLevelType w:val="hybridMultilevel"/>
    <w:tmpl w:val="5724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083"/>
    <w:multiLevelType w:val="hybridMultilevel"/>
    <w:tmpl w:val="661E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97FB3"/>
    <w:multiLevelType w:val="hybridMultilevel"/>
    <w:tmpl w:val="92CAE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B50D7"/>
    <w:multiLevelType w:val="hybridMultilevel"/>
    <w:tmpl w:val="34E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5388E"/>
    <w:multiLevelType w:val="hybridMultilevel"/>
    <w:tmpl w:val="CB6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91FB4"/>
    <w:multiLevelType w:val="hybridMultilevel"/>
    <w:tmpl w:val="DE48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53559"/>
    <w:multiLevelType w:val="hybridMultilevel"/>
    <w:tmpl w:val="C496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524E0"/>
    <w:multiLevelType w:val="hybridMultilevel"/>
    <w:tmpl w:val="D28C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A7228"/>
    <w:multiLevelType w:val="hybridMultilevel"/>
    <w:tmpl w:val="5F96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732AB"/>
    <w:multiLevelType w:val="hybridMultilevel"/>
    <w:tmpl w:val="2826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62801"/>
    <w:multiLevelType w:val="hybridMultilevel"/>
    <w:tmpl w:val="DE96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6785A"/>
    <w:multiLevelType w:val="hybridMultilevel"/>
    <w:tmpl w:val="D1B0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00F1A"/>
    <w:multiLevelType w:val="hybridMultilevel"/>
    <w:tmpl w:val="2C62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74875"/>
    <w:multiLevelType w:val="hybridMultilevel"/>
    <w:tmpl w:val="F3D6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833B6"/>
    <w:multiLevelType w:val="hybridMultilevel"/>
    <w:tmpl w:val="0B88E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4482D"/>
    <w:multiLevelType w:val="hybridMultilevel"/>
    <w:tmpl w:val="D3341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5D39DF"/>
    <w:multiLevelType w:val="hybridMultilevel"/>
    <w:tmpl w:val="C73C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C3BA1"/>
    <w:multiLevelType w:val="hybridMultilevel"/>
    <w:tmpl w:val="8DA2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82CE5"/>
    <w:multiLevelType w:val="hybridMultilevel"/>
    <w:tmpl w:val="218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63485C"/>
    <w:multiLevelType w:val="hybridMultilevel"/>
    <w:tmpl w:val="87EC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B1B1B"/>
    <w:multiLevelType w:val="hybridMultilevel"/>
    <w:tmpl w:val="0ACA6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1537B0A"/>
    <w:multiLevelType w:val="hybridMultilevel"/>
    <w:tmpl w:val="32EE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7312AB"/>
    <w:multiLevelType w:val="hybridMultilevel"/>
    <w:tmpl w:val="9FDE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E748B"/>
    <w:multiLevelType w:val="hybridMultilevel"/>
    <w:tmpl w:val="7B1C4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F04D50"/>
    <w:multiLevelType w:val="hybridMultilevel"/>
    <w:tmpl w:val="7818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081AD2"/>
    <w:multiLevelType w:val="hybridMultilevel"/>
    <w:tmpl w:val="4D42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C61F16"/>
    <w:multiLevelType w:val="hybridMultilevel"/>
    <w:tmpl w:val="B232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185E73"/>
    <w:multiLevelType w:val="hybridMultilevel"/>
    <w:tmpl w:val="48C0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CD6329"/>
    <w:multiLevelType w:val="hybridMultilevel"/>
    <w:tmpl w:val="EF6A71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79C70D2"/>
    <w:multiLevelType w:val="hybridMultilevel"/>
    <w:tmpl w:val="E9F2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304E6"/>
    <w:multiLevelType w:val="hybridMultilevel"/>
    <w:tmpl w:val="20B4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2321A"/>
    <w:multiLevelType w:val="hybridMultilevel"/>
    <w:tmpl w:val="A574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3508B6"/>
    <w:multiLevelType w:val="hybridMultilevel"/>
    <w:tmpl w:val="DF76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4A3FD8"/>
    <w:multiLevelType w:val="hybridMultilevel"/>
    <w:tmpl w:val="0548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80360"/>
    <w:multiLevelType w:val="hybridMultilevel"/>
    <w:tmpl w:val="2F08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8A4888"/>
    <w:multiLevelType w:val="hybridMultilevel"/>
    <w:tmpl w:val="9F78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FA596C"/>
    <w:multiLevelType w:val="hybridMultilevel"/>
    <w:tmpl w:val="8E38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F7383"/>
    <w:multiLevelType w:val="hybridMultilevel"/>
    <w:tmpl w:val="892C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1059A"/>
    <w:multiLevelType w:val="hybridMultilevel"/>
    <w:tmpl w:val="079A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525737"/>
    <w:multiLevelType w:val="hybridMultilevel"/>
    <w:tmpl w:val="5B8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F77E2"/>
    <w:multiLevelType w:val="hybridMultilevel"/>
    <w:tmpl w:val="CF8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97D4D"/>
    <w:multiLevelType w:val="hybridMultilevel"/>
    <w:tmpl w:val="E382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8520A1"/>
    <w:multiLevelType w:val="hybridMultilevel"/>
    <w:tmpl w:val="06FA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DC76BF"/>
    <w:multiLevelType w:val="hybridMultilevel"/>
    <w:tmpl w:val="87F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304235"/>
    <w:multiLevelType w:val="hybridMultilevel"/>
    <w:tmpl w:val="7604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2"/>
  </w:num>
  <w:num w:numId="4">
    <w:abstractNumId w:val="1"/>
  </w:num>
  <w:num w:numId="5">
    <w:abstractNumId w:val="41"/>
  </w:num>
  <w:num w:numId="6">
    <w:abstractNumId w:val="20"/>
  </w:num>
  <w:num w:numId="7">
    <w:abstractNumId w:val="5"/>
  </w:num>
  <w:num w:numId="8">
    <w:abstractNumId w:val="10"/>
  </w:num>
  <w:num w:numId="9">
    <w:abstractNumId w:val="43"/>
  </w:num>
  <w:num w:numId="10">
    <w:abstractNumId w:val="16"/>
  </w:num>
  <w:num w:numId="11">
    <w:abstractNumId w:val="0"/>
  </w:num>
  <w:num w:numId="12">
    <w:abstractNumId w:val="25"/>
  </w:num>
  <w:num w:numId="13">
    <w:abstractNumId w:val="4"/>
  </w:num>
  <w:num w:numId="14">
    <w:abstractNumId w:val="40"/>
  </w:num>
  <w:num w:numId="15">
    <w:abstractNumId w:val="44"/>
  </w:num>
  <w:num w:numId="16">
    <w:abstractNumId w:val="38"/>
  </w:num>
  <w:num w:numId="17">
    <w:abstractNumId w:val="6"/>
  </w:num>
  <w:num w:numId="18">
    <w:abstractNumId w:val="37"/>
  </w:num>
  <w:num w:numId="19">
    <w:abstractNumId w:val="2"/>
  </w:num>
  <w:num w:numId="20">
    <w:abstractNumId w:val="9"/>
  </w:num>
  <w:num w:numId="21">
    <w:abstractNumId w:val="22"/>
  </w:num>
  <w:num w:numId="22">
    <w:abstractNumId w:val="18"/>
  </w:num>
  <w:num w:numId="23">
    <w:abstractNumId w:val="34"/>
  </w:num>
  <w:num w:numId="24">
    <w:abstractNumId w:val="45"/>
  </w:num>
  <w:num w:numId="25">
    <w:abstractNumId w:val="13"/>
  </w:num>
  <w:num w:numId="26">
    <w:abstractNumId w:val="28"/>
  </w:num>
  <w:num w:numId="27">
    <w:abstractNumId w:val="19"/>
  </w:num>
  <w:num w:numId="28">
    <w:abstractNumId w:val="3"/>
  </w:num>
  <w:num w:numId="29">
    <w:abstractNumId w:val="23"/>
  </w:num>
  <w:num w:numId="30">
    <w:abstractNumId w:val="35"/>
  </w:num>
  <w:num w:numId="31">
    <w:abstractNumId w:val="27"/>
  </w:num>
  <w:num w:numId="32">
    <w:abstractNumId w:val="31"/>
  </w:num>
  <w:num w:numId="33">
    <w:abstractNumId w:val="7"/>
  </w:num>
  <w:num w:numId="34">
    <w:abstractNumId w:val="8"/>
  </w:num>
  <w:num w:numId="35">
    <w:abstractNumId w:val="36"/>
  </w:num>
  <w:num w:numId="36">
    <w:abstractNumId w:val="39"/>
  </w:num>
  <w:num w:numId="37">
    <w:abstractNumId w:val="26"/>
  </w:num>
  <w:num w:numId="38">
    <w:abstractNumId w:val="32"/>
  </w:num>
  <w:num w:numId="39">
    <w:abstractNumId w:val="15"/>
  </w:num>
  <w:num w:numId="40">
    <w:abstractNumId w:val="11"/>
  </w:num>
  <w:num w:numId="41">
    <w:abstractNumId w:val="29"/>
  </w:num>
  <w:num w:numId="42">
    <w:abstractNumId w:val="24"/>
  </w:num>
  <w:num w:numId="43">
    <w:abstractNumId w:val="33"/>
  </w:num>
  <w:num w:numId="44">
    <w:abstractNumId w:val="14"/>
  </w:num>
  <w:num w:numId="45">
    <w:abstractNumId w:val="12"/>
  </w:num>
  <w:num w:numId="46">
    <w:abstractNumId w:val="21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4140C"/>
    <w:rsid w:val="000228A3"/>
    <w:rsid w:val="00074304"/>
    <w:rsid w:val="00110741"/>
    <w:rsid w:val="00175C49"/>
    <w:rsid w:val="001A2E16"/>
    <w:rsid w:val="002146E5"/>
    <w:rsid w:val="00302DFB"/>
    <w:rsid w:val="003B6196"/>
    <w:rsid w:val="003C13D6"/>
    <w:rsid w:val="003E6568"/>
    <w:rsid w:val="003E70E2"/>
    <w:rsid w:val="00420F17"/>
    <w:rsid w:val="0044140C"/>
    <w:rsid w:val="00456DEE"/>
    <w:rsid w:val="00484EB8"/>
    <w:rsid w:val="004B6EE4"/>
    <w:rsid w:val="004D23E6"/>
    <w:rsid w:val="004F61D2"/>
    <w:rsid w:val="00596AC6"/>
    <w:rsid w:val="0059784C"/>
    <w:rsid w:val="006D0BDA"/>
    <w:rsid w:val="0071004D"/>
    <w:rsid w:val="00715856"/>
    <w:rsid w:val="007174F8"/>
    <w:rsid w:val="007417BB"/>
    <w:rsid w:val="0075454E"/>
    <w:rsid w:val="00782A65"/>
    <w:rsid w:val="00804229"/>
    <w:rsid w:val="00847BC7"/>
    <w:rsid w:val="008D1C7A"/>
    <w:rsid w:val="008E1BCA"/>
    <w:rsid w:val="0092068C"/>
    <w:rsid w:val="00967E69"/>
    <w:rsid w:val="00974941"/>
    <w:rsid w:val="00985B22"/>
    <w:rsid w:val="00A21550"/>
    <w:rsid w:val="00A95277"/>
    <w:rsid w:val="00AB65BB"/>
    <w:rsid w:val="00AE61BC"/>
    <w:rsid w:val="00BC6E88"/>
    <w:rsid w:val="00BD4ED5"/>
    <w:rsid w:val="00BF4EB7"/>
    <w:rsid w:val="00C12EE3"/>
    <w:rsid w:val="00C304C2"/>
    <w:rsid w:val="00C35913"/>
    <w:rsid w:val="00C859D0"/>
    <w:rsid w:val="00CA494E"/>
    <w:rsid w:val="00D32C7C"/>
    <w:rsid w:val="00D608AA"/>
    <w:rsid w:val="00D66460"/>
    <w:rsid w:val="00D75254"/>
    <w:rsid w:val="00DA5226"/>
    <w:rsid w:val="00DD4EFC"/>
    <w:rsid w:val="00DD66A7"/>
    <w:rsid w:val="00DE6023"/>
    <w:rsid w:val="00E77581"/>
    <w:rsid w:val="00E813BA"/>
    <w:rsid w:val="00EB4FF0"/>
    <w:rsid w:val="00ED0264"/>
    <w:rsid w:val="00ED0A58"/>
    <w:rsid w:val="00FD3835"/>
    <w:rsid w:val="00FD6F15"/>
    <w:rsid w:val="00F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0F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Study Notes</vt:lpstr>
    </vt:vector>
  </TitlesOfParts>
  <Company>Wall to Wall Stencils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Study Notes</dc:title>
  <dc:subject/>
  <dc:creator>Jeff Fronius</dc:creator>
  <cp:keywords/>
  <dc:description/>
  <cp:lastModifiedBy>Jeff Fronius</cp:lastModifiedBy>
  <cp:revision>2</cp:revision>
  <cp:lastPrinted>2012-12-27T13:11:00Z</cp:lastPrinted>
  <dcterms:created xsi:type="dcterms:W3CDTF">2014-01-25T16:45:00Z</dcterms:created>
  <dcterms:modified xsi:type="dcterms:W3CDTF">2014-01-25T16:45:00Z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1797001456</vt:i4>
  </property>
  <property fmtid="{D5CDD505-2E9C-101B-9397-08002B2CF9AE}" pid="3" name="_EmailSubject">
    <vt:lpwstr>files</vt:lpwstr>
  </property>
  <property fmtid="{D5CDD505-2E9C-101B-9397-08002B2CF9AE}" pid="4" name="_AuthorEmail">
    <vt:lpwstr>jeff@walltowallstencils.com</vt:lpwstr>
  </property>
  <property fmtid="{D5CDD505-2E9C-101B-9397-08002B2CF9AE}" pid="5" name="_AuthorEmailDisplayName">
    <vt:lpwstr>Jeff Fronius</vt:lpwstr>
  </property>
  <property fmtid="{D5CDD505-2E9C-101B-9397-08002B2CF9AE}" pid="6" name="_ReviewingToolsShownOnce">
    <vt:lpwstr/>
  </property>
</Properties>
</file>